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DF9B" w14:textId="291CF9AB" w:rsidR="0047703E" w:rsidRDefault="0047703E" w:rsidP="0047703E">
      <w:pPr>
        <w:jc w:val="center"/>
        <w:rPr>
          <w:rFonts w:ascii="Times New Roman" w:hAnsi="Times New Roman" w:cs="Times New Roman"/>
          <w:b/>
          <w:bCs/>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59264" behindDoc="0" locked="0" layoutInCell="1" allowOverlap="1" wp14:anchorId="57A2EE6F" wp14:editId="0D181968">
                <wp:simplePos x="0" y="0"/>
                <wp:positionH relativeFrom="column">
                  <wp:posOffset>-200026</wp:posOffset>
                </wp:positionH>
                <wp:positionV relativeFrom="paragraph">
                  <wp:posOffset>300038</wp:posOffset>
                </wp:positionV>
                <wp:extent cx="6322219" cy="0"/>
                <wp:effectExtent l="0" t="0" r="15240" b="12700"/>
                <wp:wrapNone/>
                <wp:docPr id="1" name="Straight Connector 1"/>
                <wp:cNvGraphicFramePr/>
                <a:graphic xmlns:a="http://schemas.openxmlformats.org/drawingml/2006/main">
                  <a:graphicData uri="http://schemas.microsoft.com/office/word/2010/wordprocessingShape">
                    <wps:wsp>
                      <wps:cNvCnPr/>
                      <wps:spPr>
                        <a:xfrm>
                          <a:off x="0" y="0"/>
                          <a:ext cx="63222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F47A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23.65pt" to="482.05pt,2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" strokecolor="black [3200]" strokeweight=".5pt">
                <v:stroke joinstyle="miter"/>
              </v:line>
            </w:pict>
          </mc:Fallback>
        </mc:AlternateContent>
      </w:r>
      <w:r w:rsidRPr="0047703E">
        <w:rPr>
          <w:rFonts w:ascii="Times New Roman" w:hAnsi="Times New Roman" w:cs="Times New Roman"/>
          <w:b/>
          <w:bCs/>
          <w:sz w:val="36"/>
          <w:szCs w:val="36"/>
        </w:rPr>
        <w:t>Kirsten Elizabeth Gentles</w:t>
      </w:r>
    </w:p>
    <w:p w14:paraId="14B2584F" w14:textId="709375A2" w:rsidR="0047703E" w:rsidRDefault="0047703E" w:rsidP="0047703E">
      <w:pPr>
        <w:jc w:val="center"/>
        <w:rPr>
          <w:rFonts w:ascii="Times New Roman" w:hAnsi="Times New Roman" w:cs="Times New Roman"/>
          <w:sz w:val="36"/>
          <w:szCs w:val="36"/>
        </w:rPr>
      </w:pPr>
    </w:p>
    <w:p w14:paraId="6414B34C" w14:textId="1F35D6C9" w:rsidR="0047703E" w:rsidRDefault="001839E0" w:rsidP="0047703E">
      <w:pPr>
        <w:jc w:val="center"/>
        <w:rPr>
          <w:rStyle w:val="Hyperlink"/>
          <w:rFonts w:ascii="Times New Roman" w:hAnsi="Times New Roman" w:cs="Times New Roman"/>
          <w:color w:val="000000" w:themeColor="text1"/>
          <w:u w:val="none"/>
        </w:rPr>
      </w:pPr>
      <w:hyperlink r:id="rId5" w:history="1">
        <w:r w:rsidR="0047703E" w:rsidRPr="0047703E">
          <w:rPr>
            <w:rStyle w:val="Hyperlink"/>
            <w:rFonts w:ascii="Times New Roman" w:hAnsi="Times New Roman" w:cs="Times New Roman"/>
          </w:rPr>
          <w:t>Kirsten on LinkedIn</w:t>
        </w:r>
      </w:hyperlink>
      <w:r w:rsidR="0047703E" w:rsidRPr="0047703E">
        <w:rPr>
          <w:rStyle w:val="Hyperlink"/>
          <w:rFonts w:ascii="Times New Roman" w:hAnsi="Times New Roman" w:cs="Times New Roman"/>
        </w:rPr>
        <w:t xml:space="preserve"> </w:t>
      </w:r>
      <w:r w:rsidR="0047703E" w:rsidRPr="0047703E">
        <w:rPr>
          <w:rStyle w:val="Hyperlink"/>
          <w:rFonts w:ascii="Times New Roman" w:hAnsi="Times New Roman" w:cs="Times New Roman"/>
          <w:u w:val="none"/>
        </w:rPr>
        <w:t xml:space="preserve"> </w:t>
      </w:r>
      <w:r w:rsidR="0047703E" w:rsidRPr="0047703E">
        <w:rPr>
          <w:rStyle w:val="Hyperlink"/>
          <w:rFonts w:ascii="Times New Roman" w:hAnsi="Times New Roman" w:cs="Times New Roman"/>
          <w:color w:val="000000" w:themeColor="text1"/>
          <w:u w:val="none"/>
        </w:rPr>
        <w:t xml:space="preserve">*  484 714 9355 * </w:t>
      </w:r>
      <w:hyperlink r:id="rId6" w:history="1">
        <w:r w:rsidR="0047703E" w:rsidRPr="007B3226">
          <w:rPr>
            <w:rStyle w:val="Hyperlink"/>
            <w:rFonts w:ascii="Times New Roman" w:hAnsi="Times New Roman" w:cs="Times New Roman"/>
          </w:rPr>
          <w:t>kirstengentles@gmail.com</w:t>
        </w:r>
      </w:hyperlink>
    </w:p>
    <w:p w14:paraId="1C12F319" w14:textId="6F7DA7CC" w:rsidR="0047703E" w:rsidRDefault="0047703E" w:rsidP="0047703E">
      <w:pPr>
        <w:jc w:val="center"/>
        <w:rPr>
          <w:rStyle w:val="Hyperlink"/>
          <w:rFonts w:ascii="Times New Roman" w:hAnsi="Times New Roman" w:cs="Times New Roman"/>
          <w:color w:val="000000" w:themeColor="text1"/>
          <w:u w:val="none"/>
        </w:rPr>
      </w:pPr>
    </w:p>
    <w:p w14:paraId="06F7D206" w14:textId="5C3508F5" w:rsidR="0047703E" w:rsidRDefault="0047703E" w:rsidP="0047703E">
      <w:pPr>
        <w:rPr>
          <w:rStyle w:val="Hyperlink"/>
          <w:rFonts w:ascii="Times New Roman" w:hAnsi="Times New Roman" w:cs="Times New Roman"/>
          <w:b/>
          <w:bCs/>
          <w:color w:val="000000" w:themeColor="text1"/>
          <w:sz w:val="28"/>
          <w:szCs w:val="28"/>
          <w:u w:val="none"/>
        </w:rPr>
      </w:pPr>
      <w:r w:rsidRPr="0047703E">
        <w:rPr>
          <w:rStyle w:val="Hyperlink"/>
          <w:rFonts w:ascii="Times New Roman" w:hAnsi="Times New Roman" w:cs="Times New Roman"/>
          <w:b/>
          <w:bCs/>
          <w:color w:val="000000" w:themeColor="text1"/>
          <w:sz w:val="28"/>
          <w:szCs w:val="28"/>
          <w:u w:val="none"/>
        </w:rPr>
        <w:t>Experience</w:t>
      </w:r>
    </w:p>
    <w:p w14:paraId="79A585A7" w14:textId="1B0725C9" w:rsidR="00C95DC2" w:rsidRDefault="00C95DC2" w:rsidP="0047703E">
      <w:pPr>
        <w:rPr>
          <w:rStyle w:val="Hyperlink"/>
          <w:rFonts w:ascii="Times New Roman" w:hAnsi="Times New Roman" w:cs="Times New Roman"/>
          <w:b/>
          <w:bCs/>
          <w:color w:val="000000" w:themeColor="text1"/>
          <w:sz w:val="28"/>
          <w:szCs w:val="28"/>
          <w:u w:val="none"/>
        </w:rPr>
      </w:pPr>
    </w:p>
    <w:p w14:paraId="7C414E48" w14:textId="07631ACF" w:rsidR="00AE484B" w:rsidRDefault="00AE484B" w:rsidP="0047703E">
      <w:pPr>
        <w:rPr>
          <w:rStyle w:val="Hyperlink"/>
          <w:rFonts w:ascii="Times New Roman" w:hAnsi="Times New Roman" w:cs="Times New Roman"/>
          <w:b/>
          <w:bCs/>
          <w:color w:val="000000" w:themeColor="text1"/>
          <w:u w:val="none"/>
        </w:rPr>
      </w:pPr>
      <w:r>
        <w:rPr>
          <w:rStyle w:val="Hyperlink"/>
          <w:rFonts w:ascii="Times New Roman" w:hAnsi="Times New Roman" w:cs="Times New Roman"/>
          <w:b/>
          <w:bCs/>
          <w:color w:val="000000" w:themeColor="text1"/>
          <w:u w:val="none"/>
        </w:rPr>
        <w:t>PVSR Community News Sports and the Arts</w:t>
      </w:r>
    </w:p>
    <w:p w14:paraId="000819E5" w14:textId="3D98F1D8" w:rsidR="00AE484B" w:rsidRPr="00AE484B" w:rsidRDefault="00AE484B" w:rsidP="0047703E">
      <w:pPr>
        <w:rPr>
          <w:rStyle w:val="Hyperlink"/>
          <w:rFonts w:ascii="Times New Roman" w:hAnsi="Times New Roman" w:cs="Times New Roman"/>
          <w:b/>
          <w:bCs/>
          <w:color w:val="000000" w:themeColor="text1"/>
          <w:u w:val="none"/>
        </w:rPr>
      </w:pP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i/>
          <w:iCs/>
          <w:color w:val="000000" w:themeColor="text1"/>
          <w:u w:val="none"/>
        </w:rPr>
        <w:t>Graphic Designer</w:t>
      </w: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color w:val="000000" w:themeColor="text1"/>
          <w:u w:val="none"/>
        </w:rPr>
        <w:tab/>
      </w:r>
      <w:r>
        <w:rPr>
          <w:rStyle w:val="Hyperlink"/>
          <w:rFonts w:ascii="Times New Roman" w:hAnsi="Times New Roman" w:cs="Times New Roman"/>
          <w:b/>
          <w:bCs/>
          <w:color w:val="000000" w:themeColor="text1"/>
          <w:u w:val="none"/>
        </w:rPr>
        <w:tab/>
        <w:t xml:space="preserve">    Dec 2024 - Present</w:t>
      </w:r>
    </w:p>
    <w:p w14:paraId="25B06CCF" w14:textId="10A41FC2" w:rsidR="0047703E" w:rsidRDefault="0047703E" w:rsidP="0047703E">
      <w:pPr>
        <w:rPr>
          <w:rFonts w:ascii="Times New Roman" w:hAnsi="Times New Roman" w:cs="Times New Roman"/>
          <w:b/>
        </w:rPr>
      </w:pPr>
      <w:r>
        <w:rPr>
          <w:rFonts w:ascii="Times New Roman" w:hAnsi="Times New Roman" w:cs="Times New Roman"/>
          <w:b/>
        </w:rPr>
        <w:t xml:space="preserve">Kinsley’s Shoprite, Brodheadsville PA </w:t>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t xml:space="preserve">           </w:t>
      </w:r>
      <w:r>
        <w:rPr>
          <w:rFonts w:ascii="Times New Roman" w:hAnsi="Times New Roman" w:cs="Times New Roman"/>
          <w:b/>
        </w:rPr>
        <w:t>2023 – Present</w:t>
      </w:r>
    </w:p>
    <w:p w14:paraId="6E93976E" w14:textId="63BB3FC5" w:rsidR="0047703E" w:rsidRDefault="0047703E" w:rsidP="0047703E">
      <w:pPr>
        <w:rPr>
          <w:rFonts w:ascii="Times New Roman" w:hAnsi="Times New Roman" w:cs="Times New Roman"/>
          <w:b/>
          <w:i/>
          <w:iCs/>
        </w:rPr>
      </w:pPr>
      <w:r>
        <w:rPr>
          <w:rFonts w:ascii="Times New Roman" w:hAnsi="Times New Roman" w:cs="Times New Roman"/>
          <w:b/>
        </w:rPr>
        <w:tab/>
      </w:r>
      <w:r>
        <w:rPr>
          <w:rFonts w:ascii="Times New Roman" w:hAnsi="Times New Roman" w:cs="Times New Roman"/>
          <w:b/>
          <w:i/>
          <w:iCs/>
        </w:rPr>
        <w:t>Deli Worker</w:t>
      </w:r>
    </w:p>
    <w:p w14:paraId="218A6074" w14:textId="63A1A868" w:rsidR="0047703E" w:rsidRDefault="0047703E" w:rsidP="0047703E">
      <w:pPr>
        <w:rPr>
          <w:rFonts w:ascii="Times New Roman" w:hAnsi="Times New Roman" w:cs="Times New Roman"/>
          <w:b/>
        </w:rPr>
      </w:pPr>
      <w:r>
        <w:rPr>
          <w:rFonts w:ascii="Times New Roman" w:hAnsi="Times New Roman" w:cs="Times New Roman"/>
          <w:b/>
        </w:rPr>
        <w:t xml:space="preserve">Sportsman’s Warehouse, Rochester NY </w:t>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r>
      <w:r w:rsidR="00C95DC2">
        <w:rPr>
          <w:rFonts w:ascii="Times New Roman" w:hAnsi="Times New Roman" w:cs="Times New Roman"/>
          <w:b/>
        </w:rPr>
        <w:tab/>
        <w:t xml:space="preserve">    </w:t>
      </w:r>
      <w:r>
        <w:rPr>
          <w:rFonts w:ascii="Times New Roman" w:hAnsi="Times New Roman" w:cs="Times New Roman"/>
          <w:b/>
        </w:rPr>
        <w:t xml:space="preserve">2022 – 2023 </w:t>
      </w:r>
    </w:p>
    <w:p w14:paraId="3F2C3749" w14:textId="03ECF9DF" w:rsidR="0047703E" w:rsidRPr="0047703E" w:rsidRDefault="0047703E" w:rsidP="0047703E">
      <w:pPr>
        <w:rPr>
          <w:rFonts w:ascii="Times New Roman" w:hAnsi="Times New Roman" w:cs="Times New Roman"/>
          <w:b/>
          <w:i/>
          <w:iCs/>
        </w:rPr>
      </w:pPr>
      <w:r>
        <w:rPr>
          <w:rFonts w:ascii="Times New Roman" w:hAnsi="Times New Roman" w:cs="Times New Roman"/>
          <w:b/>
        </w:rPr>
        <w:tab/>
      </w:r>
      <w:r>
        <w:rPr>
          <w:rFonts w:ascii="Times New Roman" w:hAnsi="Times New Roman" w:cs="Times New Roman"/>
          <w:b/>
          <w:i/>
          <w:iCs/>
        </w:rPr>
        <w:t>Customer Service</w:t>
      </w:r>
    </w:p>
    <w:p w14:paraId="079F621D" w14:textId="7C98940D" w:rsidR="0047703E" w:rsidRPr="0047703E" w:rsidRDefault="0047703E" w:rsidP="00C95DC2">
      <w:pPr>
        <w:rPr>
          <w:rFonts w:ascii="Times New Roman" w:hAnsi="Times New Roman" w:cs="Times New Roman"/>
          <w:b/>
          <w:bCs/>
        </w:rPr>
      </w:pPr>
      <w:r w:rsidRPr="0047703E">
        <w:rPr>
          <w:rFonts w:ascii="Times New Roman" w:hAnsi="Times New Roman" w:cs="Times New Roman"/>
          <w:b/>
          <w:bCs/>
        </w:rPr>
        <w:t xml:space="preserve">Parent &amp; Family Programs, Rochester Institute of Technology, Rochester, </w:t>
      </w:r>
      <w:proofErr w:type="gramStart"/>
      <w:r w:rsidRPr="0047703E">
        <w:rPr>
          <w:rFonts w:ascii="Times New Roman" w:hAnsi="Times New Roman" w:cs="Times New Roman"/>
          <w:b/>
          <w:bCs/>
        </w:rPr>
        <w:t>NY</w:t>
      </w:r>
      <w:r w:rsidR="00C95DC2">
        <w:rPr>
          <w:rFonts w:ascii="Times New Roman" w:hAnsi="Times New Roman" w:cs="Times New Roman"/>
          <w:b/>
          <w:bCs/>
        </w:rPr>
        <w:t xml:space="preserve"> </w:t>
      </w:r>
      <w:r w:rsidR="00C95DC2">
        <w:rPr>
          <w:rFonts w:ascii="Times New Roman" w:hAnsi="Times New Roman" w:cs="Times New Roman"/>
          <w:b/>
        </w:rPr>
        <w:t xml:space="preserve"> </w:t>
      </w:r>
      <w:r w:rsidRPr="0047703E">
        <w:rPr>
          <w:rFonts w:ascii="Times New Roman" w:hAnsi="Times New Roman" w:cs="Times New Roman"/>
          <w:b/>
          <w:bCs/>
        </w:rPr>
        <w:t>Spring</w:t>
      </w:r>
      <w:proofErr w:type="gramEnd"/>
      <w:r w:rsidRPr="0047703E">
        <w:rPr>
          <w:rFonts w:ascii="Times New Roman" w:hAnsi="Times New Roman" w:cs="Times New Roman"/>
          <w:b/>
          <w:bCs/>
        </w:rPr>
        <w:t xml:space="preserve"> 2018</w:t>
      </w:r>
    </w:p>
    <w:p w14:paraId="0883B29A" w14:textId="77777777" w:rsidR="0047703E" w:rsidRPr="0047703E" w:rsidRDefault="0047703E" w:rsidP="0047703E">
      <w:pPr>
        <w:rPr>
          <w:rFonts w:ascii="Times New Roman" w:hAnsi="Times New Roman" w:cs="Times New Roman"/>
          <w:i/>
        </w:rPr>
      </w:pPr>
      <w:r w:rsidRPr="0047703E">
        <w:rPr>
          <w:rFonts w:ascii="Times New Roman" w:hAnsi="Times New Roman" w:cs="Times New Roman"/>
          <w:b/>
        </w:rPr>
        <w:tab/>
      </w:r>
      <w:r w:rsidRPr="0047703E">
        <w:rPr>
          <w:rFonts w:ascii="Times New Roman" w:hAnsi="Times New Roman" w:cs="Times New Roman"/>
          <w:b/>
          <w:i/>
        </w:rPr>
        <w:t>Tiger Student Leader</w:t>
      </w:r>
    </w:p>
    <w:p w14:paraId="003499DD" w14:textId="6C86AC0C" w:rsidR="0047703E" w:rsidRPr="0047703E" w:rsidRDefault="0047703E" w:rsidP="0047703E">
      <w:pPr>
        <w:numPr>
          <w:ilvl w:val="0"/>
          <w:numId w:val="2"/>
        </w:numPr>
        <w:shd w:val="clear" w:color="auto" w:fill="FFFFFF"/>
        <w:ind w:left="1200"/>
        <w:textAlignment w:val="baseline"/>
        <w:rPr>
          <w:rFonts w:ascii="Times New Roman" w:hAnsi="Times New Roman" w:cs="Times New Roman"/>
        </w:rPr>
      </w:pPr>
      <w:r w:rsidRPr="0047703E">
        <w:rPr>
          <w:rFonts w:ascii="Times New Roman" w:hAnsi="Times New Roman" w:cs="Times New Roman"/>
        </w:rPr>
        <w:t xml:space="preserve">Worked collaboratively with a team of students to create videos and educate parents about RIT, student life and family environment. </w:t>
      </w:r>
    </w:p>
    <w:p w14:paraId="7CFF73B8" w14:textId="45A014D4" w:rsidR="0047703E" w:rsidRPr="0047703E" w:rsidRDefault="0047703E" w:rsidP="00C95DC2">
      <w:pPr>
        <w:rPr>
          <w:rFonts w:ascii="Times New Roman" w:hAnsi="Times New Roman" w:cs="Times New Roman"/>
          <w:b/>
          <w:bCs/>
        </w:rPr>
      </w:pPr>
      <w:r w:rsidRPr="0047703E">
        <w:rPr>
          <w:rFonts w:ascii="Times New Roman" w:hAnsi="Times New Roman" w:cs="Times New Roman"/>
          <w:b/>
          <w:bCs/>
        </w:rPr>
        <w:t>Country Home Learning &amp; Art Center, Brodheadsville P</w:t>
      </w:r>
      <w:r w:rsidR="00C95DC2">
        <w:rPr>
          <w:rFonts w:ascii="Times New Roman" w:hAnsi="Times New Roman" w:cs="Times New Roman"/>
          <w:b/>
          <w:bCs/>
        </w:rPr>
        <w:t xml:space="preserve">A </w:t>
      </w:r>
      <w:r w:rsidR="00C95DC2">
        <w:rPr>
          <w:rFonts w:ascii="Times New Roman" w:hAnsi="Times New Roman" w:cs="Times New Roman"/>
          <w:b/>
          <w:bCs/>
        </w:rPr>
        <w:tab/>
      </w:r>
      <w:r w:rsidR="00C95DC2">
        <w:rPr>
          <w:rFonts w:ascii="Times New Roman" w:hAnsi="Times New Roman" w:cs="Times New Roman"/>
          <w:b/>
          <w:bCs/>
        </w:rPr>
        <w:tab/>
      </w:r>
      <w:r w:rsidR="00C95DC2">
        <w:rPr>
          <w:rFonts w:ascii="Times New Roman" w:hAnsi="Times New Roman" w:cs="Times New Roman"/>
          <w:b/>
          <w:bCs/>
        </w:rPr>
        <w:tab/>
        <w:t xml:space="preserve">    </w:t>
      </w:r>
      <w:r w:rsidRPr="0047703E">
        <w:rPr>
          <w:rFonts w:ascii="Times New Roman" w:hAnsi="Times New Roman" w:cs="Times New Roman"/>
          <w:b/>
          <w:bCs/>
        </w:rPr>
        <w:t>2014 – 2018</w:t>
      </w:r>
    </w:p>
    <w:p w14:paraId="6F076223" w14:textId="77777777" w:rsidR="0047703E" w:rsidRPr="0047703E" w:rsidRDefault="0047703E" w:rsidP="0047703E">
      <w:pPr>
        <w:rPr>
          <w:rFonts w:ascii="Times New Roman" w:hAnsi="Times New Roman" w:cs="Times New Roman"/>
          <w:i/>
        </w:rPr>
      </w:pPr>
      <w:r w:rsidRPr="0047703E">
        <w:rPr>
          <w:rFonts w:ascii="Times New Roman" w:hAnsi="Times New Roman" w:cs="Times New Roman"/>
          <w:b/>
        </w:rPr>
        <w:tab/>
      </w:r>
      <w:r w:rsidRPr="0047703E">
        <w:rPr>
          <w:rFonts w:ascii="Times New Roman" w:hAnsi="Times New Roman" w:cs="Times New Roman"/>
          <w:b/>
          <w:i/>
        </w:rPr>
        <w:t>Studio Assistant</w:t>
      </w:r>
    </w:p>
    <w:p w14:paraId="3DE693DE" w14:textId="229BC016" w:rsidR="0047703E" w:rsidRPr="0047703E" w:rsidRDefault="0047703E" w:rsidP="0047703E">
      <w:pPr>
        <w:pStyle w:val="ListParagraph"/>
        <w:numPr>
          <w:ilvl w:val="0"/>
          <w:numId w:val="1"/>
        </w:numPr>
        <w:rPr>
          <w:rStyle w:val="Hyperlink"/>
          <w:rFonts w:ascii="Times New Roman" w:hAnsi="Times New Roman" w:cs="Times New Roman"/>
          <w:color w:val="auto"/>
          <w:sz w:val="24"/>
          <w:szCs w:val="24"/>
          <w:u w:val="none"/>
        </w:rPr>
      </w:pPr>
      <w:r w:rsidRPr="0047703E">
        <w:rPr>
          <w:rFonts w:ascii="Times New Roman" w:hAnsi="Times New Roman" w:cs="Times New Roman"/>
          <w:sz w:val="24"/>
          <w:szCs w:val="24"/>
        </w:rPr>
        <w:t xml:space="preserve">Responsibilities </w:t>
      </w:r>
      <w:proofErr w:type="gramStart"/>
      <w:r w:rsidRPr="0047703E">
        <w:rPr>
          <w:rFonts w:ascii="Times New Roman" w:hAnsi="Times New Roman" w:cs="Times New Roman"/>
          <w:sz w:val="24"/>
          <w:szCs w:val="24"/>
        </w:rPr>
        <w:t>include;</w:t>
      </w:r>
      <w:proofErr w:type="gramEnd"/>
      <w:r w:rsidRPr="0047703E">
        <w:rPr>
          <w:rFonts w:ascii="Times New Roman" w:hAnsi="Times New Roman" w:cs="Times New Roman"/>
          <w:sz w:val="24"/>
          <w:szCs w:val="24"/>
        </w:rPr>
        <w:t xml:space="preserve"> assisting with classes, customer service and studio upkeep. </w:t>
      </w:r>
    </w:p>
    <w:p w14:paraId="12617F13" w14:textId="0363050F" w:rsidR="0047703E" w:rsidRDefault="0047703E" w:rsidP="0047703E">
      <w:pPr>
        <w:rPr>
          <w:rFonts w:ascii="Times New Roman" w:hAnsi="Times New Roman" w:cs="Times New Roman"/>
          <w:b/>
          <w:bCs/>
          <w:sz w:val="28"/>
          <w:szCs w:val="28"/>
        </w:rPr>
      </w:pPr>
      <w:r>
        <w:rPr>
          <w:rFonts w:ascii="Times New Roman" w:hAnsi="Times New Roman" w:cs="Times New Roman"/>
          <w:b/>
          <w:bCs/>
          <w:sz w:val="28"/>
          <w:szCs w:val="28"/>
        </w:rPr>
        <w:t>Education</w:t>
      </w:r>
    </w:p>
    <w:p w14:paraId="08C5D10B" w14:textId="27F13624" w:rsidR="00C95DC2" w:rsidRDefault="00C95DC2" w:rsidP="0047703E">
      <w:pPr>
        <w:rPr>
          <w:rFonts w:ascii="Times New Roman" w:hAnsi="Times New Roman" w:cs="Times New Roman"/>
          <w:b/>
          <w:bCs/>
          <w:sz w:val="28"/>
          <w:szCs w:val="28"/>
        </w:rPr>
      </w:pPr>
    </w:p>
    <w:p w14:paraId="5099C180" w14:textId="77777777" w:rsidR="00C95DC2" w:rsidRPr="00C95DC2" w:rsidRDefault="00C95DC2" w:rsidP="00C95DC2">
      <w:pPr>
        <w:rPr>
          <w:rFonts w:ascii="Times New Roman" w:hAnsi="Times New Roman" w:cs="Times New Roman"/>
          <w:b/>
        </w:rPr>
      </w:pPr>
      <w:r w:rsidRPr="00C95DC2">
        <w:rPr>
          <w:rFonts w:ascii="Times New Roman" w:hAnsi="Times New Roman" w:cs="Times New Roman"/>
          <w:b/>
        </w:rPr>
        <w:t>Rochester Institute of Technology, Rochester, NY</w:t>
      </w:r>
    </w:p>
    <w:p w14:paraId="35A13646" w14:textId="77777777" w:rsidR="00C95DC2" w:rsidRPr="00C95DC2" w:rsidRDefault="00C95DC2" w:rsidP="00C95DC2">
      <w:pPr>
        <w:rPr>
          <w:rFonts w:ascii="Times New Roman" w:hAnsi="Times New Roman" w:cs="Times New Roman"/>
          <w:b/>
        </w:rPr>
      </w:pPr>
      <w:r w:rsidRPr="00C95DC2">
        <w:rPr>
          <w:rFonts w:ascii="Times New Roman" w:hAnsi="Times New Roman" w:cs="Times New Roman"/>
          <w:b/>
        </w:rPr>
        <w:tab/>
        <w:t>Bachelor of Fine Arts, Film and Animation, cum laude</w:t>
      </w:r>
    </w:p>
    <w:p w14:paraId="04ABEF0E" w14:textId="77777777" w:rsidR="00C95DC2" w:rsidRPr="00C95DC2" w:rsidRDefault="00C95DC2" w:rsidP="00C95DC2">
      <w:pPr>
        <w:rPr>
          <w:rFonts w:ascii="Times New Roman" w:hAnsi="Times New Roman" w:cs="Times New Roman"/>
          <w:b/>
        </w:rPr>
      </w:pPr>
      <w:r w:rsidRPr="00C95DC2">
        <w:rPr>
          <w:rFonts w:ascii="Times New Roman" w:hAnsi="Times New Roman" w:cs="Times New Roman"/>
          <w:b/>
        </w:rPr>
        <w:tab/>
        <w:t>Fall 2018 – Spring 2022</w:t>
      </w:r>
    </w:p>
    <w:p w14:paraId="52FE9479" w14:textId="3351274C" w:rsidR="00C95DC2" w:rsidRPr="00C95DC2" w:rsidRDefault="00C95DC2" w:rsidP="00C95DC2">
      <w:pPr>
        <w:rPr>
          <w:rFonts w:ascii="Times New Roman" w:hAnsi="Times New Roman" w:cs="Times New Roman"/>
        </w:rPr>
      </w:pPr>
      <w:r w:rsidRPr="00C95DC2">
        <w:rPr>
          <w:rFonts w:ascii="Times New Roman" w:hAnsi="Times New Roman" w:cs="Times New Roman"/>
        </w:rPr>
        <w:tab/>
      </w:r>
      <w:r w:rsidRPr="00C95DC2">
        <w:rPr>
          <w:rFonts w:ascii="Times New Roman" w:hAnsi="Times New Roman" w:cs="Times New Roman"/>
          <w:b/>
        </w:rPr>
        <w:t>GPA:</w:t>
      </w:r>
      <w:r w:rsidRPr="00C95DC2">
        <w:rPr>
          <w:rFonts w:ascii="Times New Roman" w:hAnsi="Times New Roman" w:cs="Times New Roman"/>
        </w:rPr>
        <w:t xml:space="preserve"> 3.53</w:t>
      </w:r>
    </w:p>
    <w:p w14:paraId="0B92BC21" w14:textId="77777777" w:rsidR="00C95DC2" w:rsidRPr="00C95DC2" w:rsidRDefault="00C95DC2" w:rsidP="00C95DC2">
      <w:pPr>
        <w:ind w:left="720"/>
        <w:rPr>
          <w:rFonts w:ascii="Times New Roman" w:hAnsi="Times New Roman" w:cs="Times New Roman"/>
        </w:rPr>
      </w:pPr>
      <w:r w:rsidRPr="00C95DC2">
        <w:rPr>
          <w:rFonts w:ascii="Times New Roman" w:hAnsi="Times New Roman" w:cs="Times New Roman"/>
          <w:b/>
        </w:rPr>
        <w:t>Coursework</w:t>
      </w:r>
      <w:r w:rsidRPr="00C95DC2">
        <w:rPr>
          <w:rFonts w:ascii="Times New Roman" w:hAnsi="Times New Roman" w:cs="Times New Roman"/>
        </w:rPr>
        <w:t>: Animation I, Drawing I, Film Syntax, Production 1, Principles of Animation, Animation Pre-Production, Drawing for Animation, After Effects for Animators, 2D Digital Animation, 2D Animation I, Animation Scriptwriting and Storyboarding, Performance Resources for Animators, Animation Production Workshop I, Concept and Character Design, History and Aesthetics of Animation, Basic Sound Recording,</w:t>
      </w:r>
      <w:r w:rsidRPr="00C95DC2">
        <w:rPr>
          <w:rFonts w:ascii="Times New Roman" w:hAnsi="Times New Roman" w:cs="Times New Roman"/>
          <w:i/>
        </w:rPr>
        <w:t xml:space="preserve"> </w:t>
      </w:r>
      <w:r w:rsidRPr="00C95DC2">
        <w:rPr>
          <w:rFonts w:ascii="Times New Roman" w:hAnsi="Times New Roman" w:cs="Times New Roman"/>
        </w:rPr>
        <w:t>Principles of Advertising, Intro to Creative Writing, Animation Production Workshop II, 2D Animation II Performance, Business and Careers in Animation, Senior Capstone I, Fantastic Illustration, Art History: Renaissance to Modern, Capstone I, Intro to Playwriting, Capstone II, Intro to Painting, Comics History</w:t>
      </w:r>
    </w:p>
    <w:p w14:paraId="6BB6BDD2" w14:textId="297FEC43" w:rsidR="00C95DC2" w:rsidRPr="00C95DC2" w:rsidRDefault="00C95DC2" w:rsidP="00C95DC2">
      <w:pPr>
        <w:ind w:firstLine="720"/>
        <w:rPr>
          <w:rFonts w:ascii="Times New Roman" w:hAnsi="Times New Roman" w:cs="Times New Roman"/>
        </w:rPr>
      </w:pPr>
      <w:r w:rsidRPr="00C95DC2">
        <w:rPr>
          <w:rFonts w:ascii="Times New Roman" w:hAnsi="Times New Roman" w:cs="Times New Roman"/>
          <w:b/>
        </w:rPr>
        <w:t>Dean’s List</w:t>
      </w:r>
      <w:r w:rsidRPr="00C95DC2">
        <w:rPr>
          <w:rFonts w:ascii="Times New Roman" w:hAnsi="Times New Roman" w:cs="Times New Roman"/>
        </w:rPr>
        <w:t xml:space="preserve"> </w:t>
      </w:r>
      <w:proofErr w:type="gramStart"/>
      <w:r w:rsidRPr="00C95DC2">
        <w:rPr>
          <w:rFonts w:ascii="Times New Roman" w:hAnsi="Times New Roman" w:cs="Times New Roman"/>
        </w:rPr>
        <w:t>-  Fall</w:t>
      </w:r>
      <w:proofErr w:type="gramEnd"/>
      <w:r w:rsidRPr="00C95DC2">
        <w:rPr>
          <w:rFonts w:ascii="Times New Roman" w:hAnsi="Times New Roman" w:cs="Times New Roman"/>
        </w:rPr>
        <w:t xml:space="preserve"> 2018, Fall 2019, Spring 2020, Fall 2021, Spring 2022</w:t>
      </w:r>
    </w:p>
    <w:p w14:paraId="05185F3A" w14:textId="1309F077" w:rsidR="0047703E" w:rsidRDefault="0047703E" w:rsidP="0047703E">
      <w:pPr>
        <w:rPr>
          <w:rFonts w:ascii="Times New Roman" w:hAnsi="Times New Roman" w:cs="Times New Roman"/>
          <w:b/>
          <w:bCs/>
          <w:sz w:val="28"/>
          <w:szCs w:val="28"/>
        </w:rPr>
      </w:pPr>
    </w:p>
    <w:p w14:paraId="7F5AC823" w14:textId="4E0D69DF" w:rsidR="0047703E" w:rsidRDefault="0047703E" w:rsidP="0047703E">
      <w:pPr>
        <w:rPr>
          <w:rFonts w:ascii="Times New Roman" w:hAnsi="Times New Roman" w:cs="Times New Roman"/>
          <w:b/>
          <w:bCs/>
          <w:sz w:val="28"/>
          <w:szCs w:val="28"/>
        </w:rPr>
      </w:pPr>
      <w:r>
        <w:rPr>
          <w:rFonts w:ascii="Times New Roman" w:hAnsi="Times New Roman" w:cs="Times New Roman"/>
          <w:b/>
          <w:bCs/>
          <w:sz w:val="28"/>
          <w:szCs w:val="28"/>
        </w:rPr>
        <w:t xml:space="preserve">Skills </w:t>
      </w:r>
      <w:r w:rsidR="00C95DC2">
        <w:rPr>
          <w:rFonts w:ascii="Times New Roman" w:hAnsi="Times New Roman" w:cs="Times New Roman"/>
          <w:b/>
          <w:bCs/>
          <w:sz w:val="28"/>
          <w:szCs w:val="28"/>
        </w:rPr>
        <w:t>and Software</w:t>
      </w:r>
    </w:p>
    <w:p w14:paraId="71EBE1C3" w14:textId="0140E09E" w:rsidR="00C95DC2" w:rsidRDefault="00C95DC2" w:rsidP="0047703E">
      <w:pPr>
        <w:rPr>
          <w:rFonts w:ascii="Times New Roman" w:hAnsi="Times New Roman" w:cs="Times New Roman"/>
          <w:b/>
          <w:bCs/>
          <w:sz w:val="28"/>
          <w:szCs w:val="28"/>
        </w:rPr>
      </w:pPr>
    </w:p>
    <w:p w14:paraId="30F5BABB" w14:textId="766B2E17" w:rsidR="00C95DC2" w:rsidRDefault="00C95DC2" w:rsidP="0047703E">
      <w:pPr>
        <w:rPr>
          <w:rFonts w:ascii="Times New Roman" w:hAnsi="Times New Roman" w:cs="Times New Roman"/>
        </w:rPr>
      </w:pPr>
      <w:r>
        <w:rPr>
          <w:rFonts w:ascii="Times New Roman" w:hAnsi="Times New Roman" w:cs="Times New Roman"/>
        </w:rPr>
        <w:t>Character Design, Concept Art, 2D Art, Storyboard Artist, Creative Writing</w:t>
      </w:r>
    </w:p>
    <w:p w14:paraId="08D4239E" w14:textId="085B416B" w:rsidR="00C95DC2" w:rsidRPr="00C95DC2" w:rsidRDefault="00C95DC2" w:rsidP="0047703E">
      <w:pPr>
        <w:rPr>
          <w:rFonts w:ascii="Times New Roman" w:hAnsi="Times New Roman" w:cs="Times New Roman"/>
        </w:rPr>
      </w:pPr>
      <w:r>
        <w:rPr>
          <w:rFonts w:ascii="Times New Roman" w:hAnsi="Times New Roman" w:cs="Times New Roman"/>
        </w:rPr>
        <w:t xml:space="preserve">TV Paint, Procreate, Adobe Photoshop, </w:t>
      </w:r>
      <w:r w:rsidR="00032B86">
        <w:rPr>
          <w:rFonts w:ascii="Times New Roman" w:hAnsi="Times New Roman" w:cs="Times New Roman"/>
        </w:rPr>
        <w:t xml:space="preserve">Adobe After Effects, Toon Boom Harmony, Adobe Illustrator </w:t>
      </w:r>
    </w:p>
    <w:sectPr w:rsidR="00C95DC2" w:rsidRPr="00C9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5A69"/>
    <w:multiLevelType w:val="multilevel"/>
    <w:tmpl w:val="4BD8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E0643"/>
    <w:multiLevelType w:val="hybridMultilevel"/>
    <w:tmpl w:val="9EB05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2E6A4C"/>
    <w:multiLevelType w:val="hybridMultilevel"/>
    <w:tmpl w:val="59DCE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9309785">
    <w:abstractNumId w:val="1"/>
  </w:num>
  <w:num w:numId="2" w16cid:durableId="1488476965">
    <w:abstractNumId w:val="0"/>
  </w:num>
  <w:num w:numId="3" w16cid:durableId="136081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3E"/>
    <w:rsid w:val="00032B86"/>
    <w:rsid w:val="001839E0"/>
    <w:rsid w:val="001B5A40"/>
    <w:rsid w:val="0047703E"/>
    <w:rsid w:val="00AE484B"/>
    <w:rsid w:val="00C9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8037"/>
  <w15:chartTrackingRefBased/>
  <w15:docId w15:val="{3774E685-E876-F140-B29E-F52824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03E"/>
    <w:rPr>
      <w:color w:val="0563C1" w:themeColor="hyperlink"/>
      <w:u w:val="single"/>
    </w:rPr>
  </w:style>
  <w:style w:type="character" w:styleId="UnresolvedMention">
    <w:name w:val="Unresolved Mention"/>
    <w:basedOn w:val="DefaultParagraphFont"/>
    <w:uiPriority w:val="99"/>
    <w:semiHidden/>
    <w:unhideWhenUsed/>
    <w:rsid w:val="0047703E"/>
    <w:rPr>
      <w:color w:val="605E5C"/>
      <w:shd w:val="clear" w:color="auto" w:fill="E1DFDD"/>
    </w:rPr>
  </w:style>
  <w:style w:type="paragraph" w:styleId="ListParagraph">
    <w:name w:val="List Paragraph"/>
    <w:basedOn w:val="Normal"/>
    <w:uiPriority w:val="34"/>
    <w:qFormat/>
    <w:rsid w:val="0047703E"/>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engentles@gmail.com" TargetMode="External"/><Relationship Id="rId5" Type="http://schemas.openxmlformats.org/officeDocument/2006/relationships/hyperlink" Target="https://www.linkedin.com/in/kirstengent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Gentles</dc:creator>
  <cp:keywords/>
  <dc:description/>
  <cp:lastModifiedBy>Scott Gentles</cp:lastModifiedBy>
  <cp:revision>3</cp:revision>
  <dcterms:created xsi:type="dcterms:W3CDTF">2024-03-24T13:10:00Z</dcterms:created>
  <dcterms:modified xsi:type="dcterms:W3CDTF">2024-12-13T20:07:00Z</dcterms:modified>
</cp:coreProperties>
</file>